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012" w:type="dxa"/>
        <w:shd w:val="clear" w:color="auto" w:fill="FFFFFF"/>
        <w:tblCellMar>
          <w:left w:w="0" w:type="dxa"/>
          <w:right w:w="0" w:type="dxa"/>
        </w:tblCellMar>
        <w:tblLook w:val="04A0" w:firstRow="1" w:lastRow="0" w:firstColumn="1" w:lastColumn="0" w:noHBand="0" w:noVBand="1"/>
      </w:tblPr>
      <w:tblGrid>
        <w:gridCol w:w="7012"/>
      </w:tblGrid>
      <w:tr w:rsidR="0069521B" w:rsidRPr="0069521B" w:rsidTr="0069521B">
        <w:tc>
          <w:tcPr>
            <w:tcW w:w="7012" w:type="dxa"/>
            <w:shd w:val="clear" w:color="auto" w:fill="FFFFFF"/>
            <w:tcMar>
              <w:top w:w="0" w:type="dxa"/>
              <w:left w:w="0" w:type="dxa"/>
              <w:bottom w:w="375" w:type="dxa"/>
              <w:right w:w="0" w:type="dxa"/>
            </w:tcMar>
            <w:hideMark/>
          </w:tcPr>
          <w:p w:rsidR="0069521B" w:rsidRPr="0069521B" w:rsidRDefault="0069521B" w:rsidP="0069521B">
            <w:pPr>
              <w:spacing w:after="100" w:afterAutospacing="1" w:line="240" w:lineRule="auto"/>
              <w:outlineLvl w:val="2"/>
              <w:rPr>
                <w:rFonts w:ascii="Verdana" w:eastAsia="Times New Roman" w:hAnsi="Verdana" w:cs="Times New Roman"/>
                <w:b/>
                <w:bCs/>
                <w:color w:val="C1BA5F"/>
                <w:sz w:val="28"/>
                <w:szCs w:val="28"/>
                <w:lang w:eastAsia="ru-RU"/>
              </w:rPr>
            </w:pPr>
            <w:r w:rsidRPr="0069521B">
              <w:rPr>
                <w:rFonts w:ascii="Verdana" w:eastAsia="Times New Roman" w:hAnsi="Verdana" w:cs="Times New Roman"/>
                <w:b/>
                <w:bCs/>
                <w:color w:val="C1BA5F"/>
                <w:sz w:val="28"/>
                <w:szCs w:val="28"/>
                <w:lang w:eastAsia="ru-RU"/>
              </w:rPr>
              <w:br/>
              <w:t>Адаптация пятиклассников к новым условиям учёбы</w:t>
            </w:r>
          </w:p>
          <w:p w:rsidR="0069521B" w:rsidRPr="0069521B" w:rsidRDefault="0069521B" w:rsidP="0069521B">
            <w:pPr>
              <w:spacing w:after="0" w:line="240" w:lineRule="auto"/>
              <w:textAlignment w:val="top"/>
              <w:rPr>
                <w:rFonts w:ascii="Verdana" w:eastAsia="Times New Roman" w:hAnsi="Verdana" w:cs="Times New Roman"/>
                <w:i/>
                <w:iCs/>
                <w:color w:val="000000"/>
                <w:sz w:val="28"/>
                <w:szCs w:val="28"/>
                <w:lang w:eastAsia="ru-RU"/>
              </w:rPr>
            </w:pPr>
            <w:hyperlink r:id="rId5" w:history="1">
              <w:r w:rsidRPr="0069521B">
                <w:rPr>
                  <w:rFonts w:ascii="Verdana" w:eastAsia="Times New Roman" w:hAnsi="Verdana" w:cs="Times New Roman"/>
                  <w:i/>
                  <w:iCs/>
                  <w:color w:val="666666"/>
                  <w:sz w:val="28"/>
                  <w:szCs w:val="28"/>
                  <w:u w:val="single"/>
                  <w:lang w:eastAsia="ru-RU"/>
                </w:rPr>
                <w:t>Баранова Н. Н.</w:t>
              </w:r>
            </w:hyperlink>
          </w:p>
          <w:p w:rsidR="0069521B" w:rsidRPr="0069521B" w:rsidRDefault="0069521B" w:rsidP="0069521B">
            <w:pPr>
              <w:spacing w:before="100" w:beforeAutospacing="1" w:after="100" w:afterAutospacing="1" w:line="240" w:lineRule="auto"/>
              <w:rPr>
                <w:rFonts w:ascii="Verdana" w:eastAsia="Times New Roman" w:hAnsi="Verdana" w:cs="Times New Roman"/>
                <w:color w:val="000000"/>
                <w:sz w:val="28"/>
                <w:szCs w:val="28"/>
                <w:lang w:eastAsia="ru-RU"/>
              </w:rPr>
            </w:pPr>
            <w:r w:rsidRPr="0069521B">
              <w:rPr>
                <w:rFonts w:ascii="Verdana" w:eastAsia="Times New Roman" w:hAnsi="Verdana" w:cs="Times New Roman"/>
                <w:color w:val="000000"/>
                <w:sz w:val="28"/>
                <w:szCs w:val="28"/>
                <w:lang w:eastAsia="ru-RU"/>
              </w:rPr>
              <w:t>Любые переходные периоды в жизни человека всегда связаны с проблемами. Переход учеников из начальной школы — это сложный и ответственный период; от того, как пройдет процесс адаптации, зависит вся дальнейшая школьная жизнь ребенка. Наша задача — разобраться в том, что происходит сейчас с нашими детьми, что их волнует и беспокоит, с какими проблемами они сталкиваются, и определить, какую реальную помощь мы можем оказать ребятам. </w:t>
            </w:r>
          </w:p>
          <w:p w:rsidR="0069521B" w:rsidRPr="0069521B" w:rsidRDefault="0069521B" w:rsidP="0069521B">
            <w:pPr>
              <w:spacing w:before="100" w:beforeAutospacing="1" w:after="100" w:afterAutospacing="1" w:line="240" w:lineRule="auto"/>
              <w:rPr>
                <w:rFonts w:ascii="Verdana" w:eastAsia="Times New Roman" w:hAnsi="Verdana" w:cs="Times New Roman"/>
                <w:color w:val="000000"/>
                <w:sz w:val="28"/>
                <w:szCs w:val="28"/>
                <w:lang w:eastAsia="ru-RU"/>
              </w:rPr>
            </w:pPr>
            <w:r w:rsidRPr="0069521B">
              <w:rPr>
                <w:rFonts w:ascii="Verdana" w:eastAsia="Times New Roman" w:hAnsi="Verdana" w:cs="Times New Roman"/>
                <w:color w:val="000000"/>
                <w:sz w:val="28"/>
                <w:szCs w:val="28"/>
                <w:lang w:eastAsia="ru-RU"/>
              </w:rPr>
              <w:t>Подростковый возраст (10—15 лет) — период бурного роста и развития организма. Границы подросткового периода совпадают с обучением в V—IX классах школы.</w:t>
            </w:r>
          </w:p>
          <w:p w:rsidR="0069521B" w:rsidRPr="0069521B" w:rsidRDefault="0069521B" w:rsidP="0069521B">
            <w:pPr>
              <w:spacing w:before="100" w:beforeAutospacing="1" w:after="100" w:afterAutospacing="1" w:line="240" w:lineRule="auto"/>
              <w:rPr>
                <w:rFonts w:ascii="Verdana" w:eastAsia="Times New Roman" w:hAnsi="Verdana" w:cs="Times New Roman"/>
                <w:color w:val="000000"/>
                <w:sz w:val="28"/>
                <w:szCs w:val="28"/>
                <w:lang w:eastAsia="ru-RU"/>
              </w:rPr>
            </w:pPr>
            <w:r w:rsidRPr="0069521B">
              <w:rPr>
                <w:rFonts w:ascii="Verdana" w:eastAsia="Times New Roman" w:hAnsi="Verdana" w:cs="Times New Roman"/>
                <w:color w:val="000000"/>
                <w:sz w:val="28"/>
                <w:szCs w:val="28"/>
                <w:lang w:eastAsia="ru-RU"/>
              </w:rPr>
              <w:t>Родители считают детей этого возраста трудными, "</w:t>
            </w:r>
            <w:proofErr w:type="gramStart"/>
            <w:r w:rsidRPr="0069521B">
              <w:rPr>
                <w:rFonts w:ascii="Verdana" w:eastAsia="Times New Roman" w:hAnsi="Verdana" w:cs="Times New Roman"/>
                <w:color w:val="000000"/>
                <w:sz w:val="28"/>
                <w:szCs w:val="28"/>
                <w:lang w:eastAsia="ru-RU"/>
              </w:rPr>
              <w:t>неслухами</w:t>
            </w:r>
            <w:proofErr w:type="gramEnd"/>
            <w:r w:rsidRPr="0069521B">
              <w:rPr>
                <w:rFonts w:ascii="Verdana" w:eastAsia="Times New Roman" w:hAnsi="Verdana" w:cs="Times New Roman"/>
                <w:color w:val="000000"/>
                <w:sz w:val="28"/>
                <w:szCs w:val="28"/>
                <w:lang w:eastAsia="ru-RU"/>
              </w:rPr>
              <w:t>", педагоги и психологи называют этот период "переходным", "критическим". Многочисленные житейские наблюдения за подростками и не менее многочисленные научные исследования подтверждают действительную сложность происходящих в этом возрасте процессов развития.</w:t>
            </w:r>
          </w:p>
          <w:p w:rsidR="0069521B" w:rsidRPr="0069521B" w:rsidRDefault="0069521B" w:rsidP="0069521B">
            <w:pPr>
              <w:spacing w:before="100" w:beforeAutospacing="1" w:after="100" w:afterAutospacing="1" w:line="240" w:lineRule="auto"/>
              <w:rPr>
                <w:rFonts w:ascii="Verdana" w:eastAsia="Times New Roman" w:hAnsi="Verdana" w:cs="Times New Roman"/>
                <w:color w:val="000000"/>
                <w:sz w:val="28"/>
                <w:szCs w:val="28"/>
                <w:lang w:eastAsia="ru-RU"/>
              </w:rPr>
            </w:pPr>
            <w:r w:rsidRPr="0069521B">
              <w:rPr>
                <w:rFonts w:ascii="Verdana" w:eastAsia="Times New Roman" w:hAnsi="Verdana" w:cs="Times New Roman"/>
                <w:color w:val="000000"/>
                <w:sz w:val="28"/>
                <w:szCs w:val="28"/>
                <w:lang w:eastAsia="ru-RU"/>
              </w:rPr>
              <w:t xml:space="preserve">Коротко основное содержание подросткового периода определяется как переход от детства к взрослости. Начало перестройки организма связано с активизацией деятельности гипофиза (нижний мозговой придаток), особенно его передней доли, гормоны которого стимулируют рост тканей и функционирование других желез внутренней секреции. Происходит интенсивный рост тела. </w:t>
            </w:r>
            <w:r w:rsidRPr="0069521B">
              <w:rPr>
                <w:rFonts w:ascii="Verdana" w:eastAsia="Times New Roman" w:hAnsi="Verdana" w:cs="Times New Roman"/>
                <w:color w:val="000000"/>
                <w:sz w:val="28"/>
                <w:szCs w:val="28"/>
                <w:lang w:eastAsia="ru-RU"/>
              </w:rPr>
              <w:lastRenderedPageBreak/>
              <w:t xml:space="preserve">Наблюдается возрастное несоответствие в развитии </w:t>
            </w:r>
            <w:proofErr w:type="gramStart"/>
            <w:r w:rsidRPr="0069521B">
              <w:rPr>
                <w:rFonts w:ascii="Verdana" w:eastAsia="Times New Roman" w:hAnsi="Verdana" w:cs="Times New Roman"/>
                <w:color w:val="000000"/>
                <w:sz w:val="28"/>
                <w:szCs w:val="28"/>
                <w:lang w:eastAsia="ru-RU"/>
              </w:rPr>
              <w:t>сердечно-сосудистой</w:t>
            </w:r>
            <w:proofErr w:type="gramEnd"/>
            <w:r w:rsidRPr="0069521B">
              <w:rPr>
                <w:rFonts w:ascii="Verdana" w:eastAsia="Times New Roman" w:hAnsi="Verdana" w:cs="Times New Roman"/>
                <w:color w:val="000000"/>
                <w:sz w:val="28"/>
                <w:szCs w:val="28"/>
                <w:lang w:eastAsia="ru-RU"/>
              </w:rPr>
              <w:t xml:space="preserve"> системы: сердце значительно увеличивается в объеме, а диаметр кровеносных сосудов отстает в развитии. Это приводит к временным функциональным расстройствам кровообращения, проявляющимся в головокружении, головных болях, сравнительно быстрой утомляемости.</w:t>
            </w:r>
          </w:p>
          <w:p w:rsidR="0069521B" w:rsidRPr="0069521B" w:rsidRDefault="0069521B" w:rsidP="0069521B">
            <w:pPr>
              <w:spacing w:before="100" w:beforeAutospacing="1" w:after="100" w:afterAutospacing="1" w:line="240" w:lineRule="auto"/>
              <w:rPr>
                <w:rFonts w:ascii="Verdana" w:eastAsia="Times New Roman" w:hAnsi="Verdana" w:cs="Times New Roman"/>
                <w:color w:val="000000"/>
                <w:sz w:val="28"/>
                <w:szCs w:val="28"/>
                <w:lang w:eastAsia="ru-RU"/>
              </w:rPr>
            </w:pPr>
            <w:r w:rsidRPr="0069521B">
              <w:rPr>
                <w:rFonts w:ascii="Verdana" w:eastAsia="Times New Roman" w:hAnsi="Verdana" w:cs="Times New Roman"/>
                <w:color w:val="000000"/>
                <w:sz w:val="28"/>
                <w:szCs w:val="28"/>
                <w:lang w:eastAsia="ru-RU"/>
              </w:rPr>
              <w:t>Идет половое созревание. Наиболее интенсивны эти процессы у девочек в 11 —13 лет, у мальчиков — в 13—15 лет. Вследствие неравномерного физического развития всего организма, и в частности нервной системы, у подростков наблюдается повышенная возбудимость, раздражительность, вспыльчивость. Эти особенности физического развития подростка должны иметь в виду и педагоги, и родители.</w:t>
            </w:r>
          </w:p>
          <w:p w:rsidR="0069521B" w:rsidRPr="0069521B" w:rsidRDefault="0069521B" w:rsidP="0069521B">
            <w:pPr>
              <w:spacing w:before="100" w:beforeAutospacing="1" w:after="100" w:afterAutospacing="1" w:line="240" w:lineRule="auto"/>
              <w:rPr>
                <w:rFonts w:ascii="Verdana" w:eastAsia="Times New Roman" w:hAnsi="Verdana" w:cs="Times New Roman"/>
                <w:color w:val="000000"/>
                <w:sz w:val="28"/>
                <w:szCs w:val="28"/>
                <w:lang w:eastAsia="ru-RU"/>
              </w:rPr>
            </w:pPr>
            <w:r w:rsidRPr="0069521B">
              <w:rPr>
                <w:rFonts w:ascii="Verdana" w:eastAsia="Times New Roman" w:hAnsi="Verdana" w:cs="Times New Roman"/>
                <w:color w:val="000000"/>
                <w:sz w:val="28"/>
                <w:szCs w:val="28"/>
                <w:lang w:eastAsia="ru-RU"/>
              </w:rPr>
              <w:t>Однако относить трудности развития подростков только за счет полового созревания не следует. Анатомо-физиологические изменения организма — "природа" подростка сосуществует с тем, что называют культурой, т. е. конкретными общественно-историческими условиями жизни и развития. Изменить "природу" мы не можем, но создать условия для бесконфликтного перехода от детства к взрослости, приложив к тому максимум усилий, можем.</w:t>
            </w:r>
            <w:r w:rsidRPr="0069521B">
              <w:rPr>
                <w:rFonts w:ascii="Verdana" w:eastAsia="Times New Roman" w:hAnsi="Verdana" w:cs="Times New Roman"/>
                <w:color w:val="000000"/>
                <w:sz w:val="28"/>
                <w:szCs w:val="28"/>
                <w:lang w:eastAsia="ru-RU"/>
              </w:rPr>
              <w:br/>
              <w:t xml:space="preserve">Подростковый возраст иногда называют трудным. Это утверждение и верно, и не верно. Верно, что усложнение деятельности, поведения и сознания подростков создает дополнительные трудности в их воспитании. Труден сам процесс превращения ребенка во взрослого. Вместе с тем в этом возрасте множество замечательных составляющих. Подростковый возраст — это возраст кипучей энергии, активности, больших замыслов, </w:t>
            </w:r>
            <w:r w:rsidRPr="0069521B">
              <w:rPr>
                <w:rFonts w:ascii="Verdana" w:eastAsia="Times New Roman" w:hAnsi="Verdana" w:cs="Times New Roman"/>
                <w:color w:val="000000"/>
                <w:sz w:val="28"/>
                <w:szCs w:val="28"/>
                <w:lang w:eastAsia="ru-RU"/>
              </w:rPr>
              <w:lastRenderedPageBreak/>
              <w:t>активного стремления к творческой деятельности. Подросток все больше стремится к самостоятельности во всем, его уже не устраивает простое заучивание наизусть учебного материала и его механическое воспроизведение.</w:t>
            </w:r>
          </w:p>
          <w:p w:rsidR="0069521B" w:rsidRPr="0069521B" w:rsidRDefault="0069521B" w:rsidP="0069521B">
            <w:pPr>
              <w:spacing w:before="100" w:beforeAutospacing="1" w:after="100" w:afterAutospacing="1" w:line="240" w:lineRule="auto"/>
              <w:rPr>
                <w:rFonts w:ascii="Verdana" w:eastAsia="Times New Roman" w:hAnsi="Verdana" w:cs="Times New Roman"/>
                <w:color w:val="000000"/>
                <w:sz w:val="28"/>
                <w:szCs w:val="28"/>
                <w:lang w:eastAsia="ru-RU"/>
              </w:rPr>
            </w:pPr>
            <w:r w:rsidRPr="0069521B">
              <w:rPr>
                <w:rFonts w:ascii="Verdana" w:eastAsia="Times New Roman" w:hAnsi="Verdana" w:cs="Times New Roman"/>
                <w:color w:val="000000"/>
                <w:sz w:val="28"/>
                <w:szCs w:val="28"/>
                <w:lang w:eastAsia="ru-RU"/>
              </w:rPr>
              <w:t xml:space="preserve">Некоторые психологи выделяют у детей подросткового возраста особое свойство личности, которое называют чувством взрослости. Это чувство может возникать в результате осознания подростком сдвигов в своем физическом развитии. Во взаимоотношениях </w:t>
            </w:r>
            <w:proofErr w:type="gramStart"/>
            <w:r w:rsidRPr="0069521B">
              <w:rPr>
                <w:rFonts w:ascii="Verdana" w:eastAsia="Times New Roman" w:hAnsi="Verdana" w:cs="Times New Roman"/>
                <w:color w:val="000000"/>
                <w:sz w:val="28"/>
                <w:szCs w:val="28"/>
                <w:lang w:eastAsia="ru-RU"/>
              </w:rPr>
              <w:t>со</w:t>
            </w:r>
            <w:proofErr w:type="gramEnd"/>
            <w:r w:rsidRPr="0069521B">
              <w:rPr>
                <w:rFonts w:ascii="Verdana" w:eastAsia="Times New Roman" w:hAnsi="Verdana" w:cs="Times New Roman"/>
                <w:color w:val="000000"/>
                <w:sz w:val="28"/>
                <w:szCs w:val="28"/>
                <w:lang w:eastAsia="ru-RU"/>
              </w:rPr>
              <w:t xml:space="preserve"> взрослыми подросток уже не чувствует себя ребенком, он может и желает участвовать в общем труде, иметь серьезные обязанности и поручения.</w:t>
            </w:r>
          </w:p>
          <w:p w:rsidR="0069521B" w:rsidRPr="0069521B" w:rsidRDefault="0069521B" w:rsidP="0069521B">
            <w:pPr>
              <w:spacing w:before="100" w:beforeAutospacing="1" w:after="100" w:afterAutospacing="1" w:line="240" w:lineRule="auto"/>
              <w:rPr>
                <w:rFonts w:ascii="Verdana" w:eastAsia="Times New Roman" w:hAnsi="Verdana" w:cs="Times New Roman"/>
                <w:color w:val="000000"/>
                <w:sz w:val="28"/>
                <w:szCs w:val="28"/>
                <w:lang w:eastAsia="ru-RU"/>
              </w:rPr>
            </w:pPr>
            <w:r w:rsidRPr="0069521B">
              <w:rPr>
                <w:rFonts w:ascii="Verdana" w:eastAsia="Times New Roman" w:hAnsi="Verdana" w:cs="Times New Roman"/>
                <w:color w:val="000000"/>
                <w:sz w:val="28"/>
                <w:szCs w:val="28"/>
                <w:lang w:eastAsia="ru-RU"/>
              </w:rPr>
              <w:t>Подросток — это ребенок, становящийся взрослым. Внешне подросток мало похож на взрослого: играет, дерется, шалит, скачет. Но за внешней непохожестью, за "детскостью" скрывается то незаметное, о чем часто не подозревают родители,— "взрослость". Главным в личности подростка является возникшее и все более и более утверждающееся чувство, что он уже не ребенок. Но очень часто представление подростка о себе как о взрослом человеке не совпадает с мнением о нем окружающих людей: родителей, соседей, знакомых, а иногда и учителей.</w:t>
            </w:r>
          </w:p>
          <w:p w:rsidR="0069521B" w:rsidRPr="0069521B" w:rsidRDefault="0069521B" w:rsidP="0069521B">
            <w:pPr>
              <w:spacing w:before="100" w:beforeAutospacing="1" w:after="100" w:afterAutospacing="1" w:line="240" w:lineRule="auto"/>
              <w:rPr>
                <w:rFonts w:ascii="Verdana" w:eastAsia="Times New Roman" w:hAnsi="Verdana" w:cs="Times New Roman"/>
                <w:color w:val="000000"/>
                <w:sz w:val="28"/>
                <w:szCs w:val="28"/>
                <w:lang w:eastAsia="ru-RU"/>
              </w:rPr>
            </w:pPr>
            <w:r w:rsidRPr="0069521B">
              <w:rPr>
                <w:rFonts w:ascii="Verdana" w:eastAsia="Times New Roman" w:hAnsi="Verdana" w:cs="Times New Roman"/>
                <w:color w:val="000000"/>
                <w:sz w:val="28"/>
                <w:szCs w:val="28"/>
                <w:lang w:eastAsia="ru-RU"/>
              </w:rPr>
              <w:t>Конечно, "чувство взрослости" - это скорее стремление быть взрослым и внутреннее отрицание своей принадлежности к детям, чем настоящая "взрослость". И отношение взрослых к подростку зачастую остается прежним: </w:t>
            </w:r>
            <w:r w:rsidRPr="0069521B">
              <w:rPr>
                <w:rFonts w:ascii="Verdana" w:eastAsia="Times New Roman" w:hAnsi="Verdana" w:cs="Times New Roman"/>
                <w:i/>
                <w:iCs/>
                <w:color w:val="000000"/>
                <w:sz w:val="28"/>
                <w:szCs w:val="28"/>
                <w:lang w:eastAsia="ru-RU"/>
              </w:rPr>
              <w:t>"Мал еще, чтобы указывать".</w:t>
            </w:r>
            <w:r w:rsidRPr="0069521B">
              <w:rPr>
                <w:rFonts w:ascii="Verdana" w:eastAsia="Times New Roman" w:hAnsi="Verdana" w:cs="Times New Roman"/>
                <w:color w:val="000000"/>
                <w:sz w:val="28"/>
                <w:szCs w:val="28"/>
                <w:lang w:eastAsia="ru-RU"/>
              </w:rPr>
              <w:t xml:space="preserve"> Такое отношение часто приводит к драматическим конфликтам между родителями и подростками. Конечно, трудно родителям видеть, как их </w:t>
            </w:r>
            <w:r w:rsidRPr="0069521B">
              <w:rPr>
                <w:rFonts w:ascii="Verdana" w:eastAsia="Times New Roman" w:hAnsi="Verdana" w:cs="Times New Roman"/>
                <w:color w:val="000000"/>
                <w:sz w:val="28"/>
                <w:szCs w:val="28"/>
                <w:lang w:eastAsia="ru-RU"/>
              </w:rPr>
              <w:lastRenderedPageBreak/>
              <w:t>дочка, подражая моде, надевает на себя несуразные платья, подкрашивает глаза, а от сына пахнет табаком. Но для того, чтобы избежать серьезных последствий переходного возраста, взрослые должны научиться относиться к своим детям как к взрослым людям. Основной причиной конфликтов является несоответствие между отношением к подростку как к ребенку и представлением подростка о себе как о взрослом человеке, имеющем новые права. Во избежание конфликта необходимо найти для подростка новое место рядом с собой, предоставить ему ту степень самостоятельности, которая соответствует его возможностям, общественным требованиям к нему и позволяет взрослому влиять и руководить подростком. Если взрослые не меняют систему своих отношений с подростком, то нужные для себя отношения дети находят среди своих ровесников. И, к сожалению, не всегда эти отношения строятся на правильных основаниях, на системе моральных ценностей, принятых в обществе.</w:t>
            </w:r>
          </w:p>
          <w:p w:rsidR="0069521B" w:rsidRPr="0069521B" w:rsidRDefault="0069521B" w:rsidP="0069521B">
            <w:pPr>
              <w:spacing w:before="100" w:beforeAutospacing="1" w:after="100" w:afterAutospacing="1" w:line="240" w:lineRule="auto"/>
              <w:rPr>
                <w:rFonts w:ascii="Verdana" w:eastAsia="Times New Roman" w:hAnsi="Verdana" w:cs="Times New Roman"/>
                <w:color w:val="000000"/>
                <w:sz w:val="28"/>
                <w:szCs w:val="28"/>
                <w:lang w:eastAsia="ru-RU"/>
              </w:rPr>
            </w:pPr>
            <w:r w:rsidRPr="0069521B">
              <w:rPr>
                <w:rFonts w:ascii="Verdana" w:eastAsia="Times New Roman" w:hAnsi="Verdana" w:cs="Times New Roman"/>
                <w:color w:val="000000"/>
                <w:sz w:val="28"/>
                <w:szCs w:val="28"/>
                <w:lang w:eastAsia="ru-RU"/>
              </w:rPr>
              <w:t>В 5-м классе ко всем проблемам подросткового возраста добавляется проблема адаптации к новым условиям обучения. Под адаптацией принято понимать — в широком смысле — приспособление к окружающим условиям. Адаптация имеет два спектра — биологический и психологический. Мы ведем речь именно о психологической адаптации учащихс</w:t>
            </w:r>
            <w:proofErr w:type="gramStart"/>
            <w:r w:rsidRPr="0069521B">
              <w:rPr>
                <w:rFonts w:ascii="Verdana" w:eastAsia="Times New Roman" w:hAnsi="Verdana" w:cs="Times New Roman"/>
                <w:color w:val="000000"/>
                <w:sz w:val="28"/>
                <w:szCs w:val="28"/>
                <w:lang w:eastAsia="ru-RU"/>
              </w:rPr>
              <w:t>я-</w:t>
            </w:r>
            <w:proofErr w:type="gramEnd"/>
            <w:r w:rsidRPr="0069521B">
              <w:rPr>
                <w:rFonts w:ascii="Verdana" w:eastAsia="Times New Roman" w:hAnsi="Verdana" w:cs="Times New Roman"/>
                <w:color w:val="000000"/>
                <w:sz w:val="28"/>
                <w:szCs w:val="28"/>
                <w:lang w:eastAsia="ru-RU"/>
              </w:rPr>
              <w:t>  так как им в настоящий период необходимо приспособиться к новым условиям школьной действительности, начиная от внешних (кабинетная система), и заканчивая внутренними (установление контактов с разными учителями, усвоение новых предметов).</w:t>
            </w:r>
          </w:p>
          <w:p w:rsidR="0069521B" w:rsidRPr="0069521B" w:rsidRDefault="0069521B" w:rsidP="0069521B">
            <w:pPr>
              <w:spacing w:before="100" w:beforeAutospacing="1" w:after="100" w:afterAutospacing="1" w:line="240" w:lineRule="auto"/>
              <w:rPr>
                <w:rFonts w:ascii="Verdana" w:eastAsia="Times New Roman" w:hAnsi="Verdana" w:cs="Times New Roman"/>
                <w:color w:val="000000"/>
                <w:sz w:val="28"/>
                <w:szCs w:val="28"/>
                <w:lang w:eastAsia="ru-RU"/>
              </w:rPr>
            </w:pPr>
            <w:r w:rsidRPr="0069521B">
              <w:rPr>
                <w:rFonts w:ascii="Verdana" w:eastAsia="Times New Roman" w:hAnsi="Verdana" w:cs="Times New Roman"/>
                <w:color w:val="000000"/>
                <w:sz w:val="28"/>
                <w:szCs w:val="28"/>
                <w:lang w:eastAsia="ru-RU"/>
              </w:rPr>
              <w:t xml:space="preserve">Надо заметить, что с понятием "адаптация" </w:t>
            </w:r>
            <w:r w:rsidRPr="0069521B">
              <w:rPr>
                <w:rFonts w:ascii="Verdana" w:eastAsia="Times New Roman" w:hAnsi="Verdana" w:cs="Times New Roman"/>
                <w:color w:val="000000"/>
                <w:sz w:val="28"/>
                <w:szCs w:val="28"/>
                <w:lang w:eastAsia="ru-RU"/>
              </w:rPr>
              <w:lastRenderedPageBreak/>
              <w:t xml:space="preserve">тесно связано понятие "готовность к обучению в средней школе". Не все учащиеся начальной школы подготовлены к переходу в </w:t>
            </w:r>
            <w:proofErr w:type="gramStart"/>
            <w:r w:rsidRPr="0069521B">
              <w:rPr>
                <w:rFonts w:ascii="Verdana" w:eastAsia="Times New Roman" w:hAnsi="Verdana" w:cs="Times New Roman"/>
                <w:color w:val="000000"/>
                <w:sz w:val="28"/>
                <w:szCs w:val="28"/>
                <w:lang w:eastAsia="ru-RU"/>
              </w:rPr>
              <w:t>среднюю</w:t>
            </w:r>
            <w:proofErr w:type="gramEnd"/>
            <w:r w:rsidRPr="0069521B">
              <w:rPr>
                <w:rFonts w:ascii="Verdana" w:eastAsia="Times New Roman" w:hAnsi="Verdana" w:cs="Times New Roman"/>
                <w:color w:val="000000"/>
                <w:sz w:val="28"/>
                <w:szCs w:val="28"/>
                <w:lang w:eastAsia="ru-RU"/>
              </w:rPr>
              <w:t xml:space="preserve"> одинаково. Можно выделить следующие составляющие понятия "готовность к обучению в средней школе":</w:t>
            </w:r>
          </w:p>
          <w:p w:rsidR="0069521B" w:rsidRPr="0069521B" w:rsidRDefault="0069521B" w:rsidP="0069521B">
            <w:pPr>
              <w:spacing w:before="100" w:beforeAutospacing="1" w:after="100" w:afterAutospacing="1" w:line="240" w:lineRule="auto"/>
              <w:rPr>
                <w:rFonts w:ascii="Verdana" w:eastAsia="Times New Roman" w:hAnsi="Verdana" w:cs="Times New Roman"/>
                <w:color w:val="000000"/>
                <w:sz w:val="28"/>
                <w:szCs w:val="28"/>
                <w:lang w:eastAsia="ru-RU"/>
              </w:rPr>
            </w:pPr>
            <w:r w:rsidRPr="0069521B">
              <w:rPr>
                <w:rFonts w:ascii="Verdana" w:eastAsia="Times New Roman" w:hAnsi="Verdana" w:cs="Times New Roman"/>
                <w:color w:val="000000"/>
                <w:sz w:val="28"/>
                <w:szCs w:val="28"/>
                <w:lang w:eastAsia="ru-RU"/>
              </w:rPr>
              <w:t>1. </w:t>
            </w:r>
            <w:proofErr w:type="spellStart"/>
            <w:r w:rsidRPr="0069521B">
              <w:rPr>
                <w:rFonts w:ascii="Verdana" w:eastAsia="Times New Roman" w:hAnsi="Verdana" w:cs="Times New Roman"/>
                <w:color w:val="000000"/>
                <w:sz w:val="28"/>
                <w:szCs w:val="28"/>
                <w:lang w:eastAsia="ru-RU"/>
              </w:rPr>
              <w:t>Сформированность</w:t>
            </w:r>
            <w:proofErr w:type="spellEnd"/>
            <w:r w:rsidRPr="0069521B">
              <w:rPr>
                <w:rFonts w:ascii="Verdana" w:eastAsia="Times New Roman" w:hAnsi="Verdana" w:cs="Times New Roman"/>
                <w:color w:val="000000"/>
                <w:sz w:val="28"/>
                <w:szCs w:val="28"/>
                <w:lang w:eastAsia="ru-RU"/>
              </w:rPr>
              <w:t xml:space="preserve"> основных компонентов учебной деятельности, успешное усвоение программного материала.</w:t>
            </w:r>
            <w:r w:rsidRPr="0069521B">
              <w:rPr>
                <w:rFonts w:ascii="Verdana" w:eastAsia="Times New Roman" w:hAnsi="Verdana" w:cs="Times New Roman"/>
                <w:color w:val="000000"/>
                <w:sz w:val="28"/>
                <w:szCs w:val="28"/>
                <w:lang w:eastAsia="ru-RU"/>
              </w:rPr>
              <w:br/>
              <w:t>2.  Умение самостоятельно работать, осмысливать материал.</w:t>
            </w:r>
            <w:r w:rsidRPr="0069521B">
              <w:rPr>
                <w:rFonts w:ascii="Verdana" w:eastAsia="Times New Roman" w:hAnsi="Verdana" w:cs="Times New Roman"/>
                <w:color w:val="000000"/>
                <w:sz w:val="28"/>
                <w:szCs w:val="28"/>
                <w:lang w:eastAsia="ru-RU"/>
              </w:rPr>
              <w:br/>
              <w:t>3.  Качественно иной, более "взрослый" тип взаимоотношений с учителями и одноклассниками.</w:t>
            </w:r>
          </w:p>
          <w:p w:rsidR="0069521B" w:rsidRPr="0069521B" w:rsidRDefault="0069521B" w:rsidP="0069521B">
            <w:pPr>
              <w:spacing w:before="100" w:beforeAutospacing="1" w:after="100" w:afterAutospacing="1" w:line="240" w:lineRule="auto"/>
              <w:rPr>
                <w:rFonts w:ascii="Verdana" w:eastAsia="Times New Roman" w:hAnsi="Verdana" w:cs="Times New Roman"/>
                <w:color w:val="000000"/>
                <w:sz w:val="28"/>
                <w:szCs w:val="28"/>
                <w:lang w:eastAsia="ru-RU"/>
              </w:rPr>
            </w:pPr>
            <w:r w:rsidRPr="0069521B">
              <w:rPr>
                <w:rFonts w:ascii="Verdana" w:eastAsia="Times New Roman" w:hAnsi="Verdana" w:cs="Times New Roman"/>
                <w:color w:val="000000"/>
                <w:sz w:val="28"/>
                <w:szCs w:val="28"/>
                <w:lang w:eastAsia="ru-RU"/>
              </w:rPr>
              <w:t>Большинство проблем, трудностей адаптации вызвано двумя группами причин: недостатками в обучении школьников и нарушениями характера их общения со значимыми людьми. </w:t>
            </w:r>
            <w:r w:rsidRPr="0069521B">
              <w:rPr>
                <w:rFonts w:ascii="Verdana" w:eastAsia="Times New Roman" w:hAnsi="Verdana" w:cs="Times New Roman"/>
                <w:color w:val="000000"/>
                <w:sz w:val="28"/>
                <w:szCs w:val="28"/>
                <w:lang w:eastAsia="ru-RU"/>
              </w:rPr>
              <w:br/>
              <w:t> </w:t>
            </w:r>
            <w:r w:rsidRPr="0069521B">
              <w:rPr>
                <w:rFonts w:ascii="Verdana" w:eastAsia="Times New Roman" w:hAnsi="Verdana" w:cs="Times New Roman"/>
                <w:color w:val="000000"/>
                <w:sz w:val="28"/>
                <w:szCs w:val="28"/>
                <w:lang w:eastAsia="ru-RU"/>
              </w:rPr>
              <w:br/>
              <w:t xml:space="preserve">Накануне собрания из беседы </w:t>
            </w:r>
            <w:proofErr w:type="gramStart"/>
            <w:r w:rsidRPr="0069521B">
              <w:rPr>
                <w:rFonts w:ascii="Verdana" w:eastAsia="Times New Roman" w:hAnsi="Verdana" w:cs="Times New Roman"/>
                <w:color w:val="000000"/>
                <w:sz w:val="28"/>
                <w:szCs w:val="28"/>
                <w:lang w:eastAsia="ru-RU"/>
              </w:rPr>
              <w:t>с</w:t>
            </w:r>
            <w:proofErr w:type="gramEnd"/>
            <w:r w:rsidRPr="0069521B">
              <w:rPr>
                <w:rFonts w:ascii="Verdana" w:eastAsia="Times New Roman" w:hAnsi="Verdana" w:cs="Times New Roman"/>
                <w:color w:val="000000"/>
                <w:sz w:val="28"/>
                <w:szCs w:val="28"/>
                <w:lang w:eastAsia="ru-RU"/>
              </w:rPr>
              <w:t xml:space="preserve">  учителям-предметникам, работающим в пятых классах, стало ясно, что учащиеся готовы к обучению в новых для них условиях. На уроках царит рабочая атмосфера, дети, в основном, приходят на занятия подготовленные. Есть только одна проблема: в двух классах учителя заметили, что учащиеся несколько неправильно реагируют на неверный ответ своего одноклассника, могут посмеяться над ним, могут и сказать в адрес этого ученика обидное слово. Это плохо. Мы будем с этим бороться. Просим и вас, когда ребёнок рассказывает что-то о школе, об одноклассниках, об уроках, не выделять в этих беседах плохое. Наоборот, надо помочь детям даже в неверном ответе увидеть положительное, ведь один ответил неверно, зато понял, как надо было, когда его поправили. А что взял с урока тот, который </w:t>
            </w:r>
            <w:r w:rsidRPr="0069521B">
              <w:rPr>
                <w:rFonts w:ascii="Verdana" w:eastAsia="Times New Roman" w:hAnsi="Verdana" w:cs="Times New Roman"/>
                <w:color w:val="000000"/>
                <w:sz w:val="28"/>
                <w:szCs w:val="28"/>
                <w:lang w:eastAsia="ru-RU"/>
              </w:rPr>
              <w:lastRenderedPageBreak/>
              <w:t>вообще просидел молча, думал ли он в этот момент вообще?</w:t>
            </w:r>
          </w:p>
          <w:p w:rsidR="0069521B" w:rsidRPr="0069521B" w:rsidRDefault="0069521B" w:rsidP="0069521B">
            <w:pPr>
              <w:spacing w:before="100" w:beforeAutospacing="1" w:after="100" w:afterAutospacing="1" w:line="240" w:lineRule="auto"/>
              <w:rPr>
                <w:rFonts w:ascii="Verdana" w:eastAsia="Times New Roman" w:hAnsi="Verdana" w:cs="Times New Roman"/>
                <w:color w:val="000000"/>
                <w:sz w:val="28"/>
                <w:szCs w:val="28"/>
                <w:lang w:eastAsia="ru-RU"/>
              </w:rPr>
            </w:pPr>
            <w:r w:rsidRPr="0069521B">
              <w:rPr>
                <w:rFonts w:ascii="Verdana" w:eastAsia="Times New Roman" w:hAnsi="Verdana" w:cs="Times New Roman"/>
                <w:color w:val="000000"/>
                <w:sz w:val="28"/>
                <w:szCs w:val="28"/>
                <w:lang w:eastAsia="ru-RU"/>
              </w:rPr>
              <w:t xml:space="preserve">К сожалению, мы, классные руководители, ничего не можем сегодня сказать о состоянии здоровья пятиклассников. Медосмотр будет только в январе. Однако, если вы, родители, знаете, что у ваших детей есть проблемы со здоровьем, должны быть у ребёнка какие-то ограничения при занятиях физкультурой, </w:t>
            </w:r>
            <w:proofErr w:type="spellStart"/>
            <w:r w:rsidRPr="0069521B">
              <w:rPr>
                <w:rFonts w:ascii="Verdana" w:eastAsia="Times New Roman" w:hAnsi="Verdana" w:cs="Times New Roman"/>
                <w:color w:val="000000"/>
                <w:sz w:val="28"/>
                <w:szCs w:val="28"/>
                <w:lang w:eastAsia="ru-RU"/>
              </w:rPr>
              <w:t>сельхозтрудом</w:t>
            </w:r>
            <w:proofErr w:type="spellEnd"/>
            <w:r w:rsidRPr="0069521B">
              <w:rPr>
                <w:rFonts w:ascii="Verdana" w:eastAsia="Times New Roman" w:hAnsi="Verdana" w:cs="Times New Roman"/>
                <w:color w:val="000000"/>
                <w:sz w:val="28"/>
                <w:szCs w:val="28"/>
                <w:lang w:eastAsia="ru-RU"/>
              </w:rPr>
              <w:t>, то надо заранее принести справку из поликлиники и сдать классному руководителю.</w:t>
            </w:r>
          </w:p>
          <w:p w:rsidR="0069521B" w:rsidRPr="0069521B" w:rsidRDefault="0069521B" w:rsidP="0069521B">
            <w:pPr>
              <w:spacing w:before="100" w:beforeAutospacing="1" w:after="100" w:afterAutospacing="1" w:line="240" w:lineRule="auto"/>
              <w:rPr>
                <w:rFonts w:ascii="Verdana" w:eastAsia="Times New Roman" w:hAnsi="Verdana" w:cs="Times New Roman"/>
                <w:color w:val="000000"/>
                <w:sz w:val="28"/>
                <w:szCs w:val="28"/>
                <w:lang w:eastAsia="ru-RU"/>
              </w:rPr>
            </w:pPr>
            <w:r w:rsidRPr="0069521B">
              <w:rPr>
                <w:rFonts w:ascii="Verdana" w:eastAsia="Times New Roman" w:hAnsi="Verdana" w:cs="Times New Roman"/>
                <w:color w:val="000000"/>
                <w:sz w:val="28"/>
                <w:szCs w:val="28"/>
                <w:lang w:eastAsia="ru-RU"/>
              </w:rPr>
              <w:t>Что же думают сами дети о своей школьной жизни, насколько они удовлетворены ею? Для выяснения степени удовлетворенности учащихся школьной жизнью было проведено соответствующее исследование.  7"6" пятиклассников ответили на вопросы анкеты. Наиболее положительными на все вопросы анкеты ответы были у учащихся 5 "Г" класса.  На летних каникулах многие ребята скучали по школе, но не все. Совсем не хотели летом думать о школе 13 учеников из 5 "В", 12 из 5 "Б" и 9 из 5 "А". Закончилось лето, начались занятия. Идут в школу с радостью 17 учеников из 5 "Б" класса, 13 из 5 "В", половина из 5 "Г" и только треть из 5 "А". У всех детей в школе всегда хорошее настроение. Всем детям нравятся работающие у них учителя. Кроме пяти человек все уже выбрали для себя любимые предметы. Только трое не привыкли к новым учителям. Хотя 23 человека считают, что в начальной школе было лучше, из них 12 человек из 5 "В" и 6 из 5 "А".</w:t>
            </w:r>
          </w:p>
          <w:p w:rsidR="0069521B" w:rsidRPr="0069521B" w:rsidRDefault="0069521B" w:rsidP="0069521B">
            <w:pPr>
              <w:spacing w:before="100" w:beforeAutospacing="1" w:after="100" w:afterAutospacing="1" w:line="240" w:lineRule="auto"/>
              <w:rPr>
                <w:rFonts w:ascii="Verdana" w:eastAsia="Times New Roman" w:hAnsi="Verdana" w:cs="Times New Roman"/>
                <w:color w:val="000000"/>
                <w:sz w:val="28"/>
                <w:szCs w:val="28"/>
                <w:lang w:eastAsia="ru-RU"/>
              </w:rPr>
            </w:pPr>
            <w:r w:rsidRPr="0069521B">
              <w:rPr>
                <w:rFonts w:ascii="Verdana" w:eastAsia="Times New Roman" w:hAnsi="Verdana" w:cs="Times New Roman"/>
                <w:color w:val="000000"/>
                <w:sz w:val="28"/>
                <w:szCs w:val="28"/>
                <w:lang w:eastAsia="ru-RU"/>
              </w:rPr>
              <w:t>Интересны ответы ребят на вопрос: </w:t>
            </w:r>
            <w:r w:rsidRPr="0069521B">
              <w:rPr>
                <w:rFonts w:ascii="Verdana" w:eastAsia="Times New Roman" w:hAnsi="Verdana" w:cs="Times New Roman"/>
                <w:i/>
                <w:iCs/>
                <w:color w:val="000000"/>
                <w:sz w:val="28"/>
                <w:szCs w:val="28"/>
                <w:lang w:eastAsia="ru-RU"/>
              </w:rPr>
              <w:t>"Что тебе нравится или не нравится в школе?"</w:t>
            </w:r>
            <w:r w:rsidRPr="0069521B">
              <w:rPr>
                <w:rFonts w:ascii="Verdana" w:eastAsia="Times New Roman" w:hAnsi="Verdana" w:cs="Times New Roman"/>
                <w:color w:val="000000"/>
                <w:sz w:val="28"/>
                <w:szCs w:val="28"/>
                <w:lang w:eastAsia="ru-RU"/>
              </w:rPr>
              <w:t> </w:t>
            </w:r>
            <w:proofErr w:type="gramStart"/>
            <w:r w:rsidRPr="0069521B">
              <w:rPr>
                <w:rFonts w:ascii="Verdana" w:eastAsia="Times New Roman" w:hAnsi="Verdana" w:cs="Times New Roman"/>
                <w:color w:val="000000"/>
                <w:sz w:val="28"/>
                <w:szCs w:val="28"/>
                <w:lang w:eastAsia="ru-RU"/>
              </w:rPr>
              <w:t xml:space="preserve">Нравится всё - 14 ученикам, остальным - учиться (3 из 5 "Г"), учителя, уроки, то, что многому учат, </w:t>
            </w:r>
            <w:r w:rsidRPr="0069521B">
              <w:rPr>
                <w:rFonts w:ascii="Verdana" w:eastAsia="Times New Roman" w:hAnsi="Verdana" w:cs="Times New Roman"/>
                <w:color w:val="000000"/>
                <w:sz w:val="28"/>
                <w:szCs w:val="28"/>
                <w:lang w:eastAsia="ru-RU"/>
              </w:rPr>
              <w:lastRenderedPageBreak/>
              <w:t>перечислены отдельные предметы, куда попали труд, русский, математика, информатика, история, изо.</w:t>
            </w:r>
            <w:proofErr w:type="gramEnd"/>
            <w:r w:rsidRPr="0069521B">
              <w:rPr>
                <w:rFonts w:ascii="Verdana" w:eastAsia="Times New Roman" w:hAnsi="Verdana" w:cs="Times New Roman"/>
                <w:color w:val="000000"/>
                <w:sz w:val="28"/>
                <w:szCs w:val="28"/>
                <w:lang w:eastAsia="ru-RU"/>
              </w:rPr>
              <w:t xml:space="preserve"> Ещё мне понравился ответ: "</w:t>
            </w:r>
            <w:r w:rsidRPr="0069521B">
              <w:rPr>
                <w:rFonts w:ascii="Verdana" w:eastAsia="Times New Roman" w:hAnsi="Verdana" w:cs="Times New Roman"/>
                <w:i/>
                <w:iCs/>
                <w:color w:val="000000"/>
                <w:sz w:val="28"/>
                <w:szCs w:val="28"/>
                <w:lang w:eastAsia="ru-RU"/>
              </w:rPr>
              <w:t>Ко мне хорошо относятся".</w:t>
            </w:r>
          </w:p>
          <w:p w:rsidR="0069521B" w:rsidRPr="0069521B" w:rsidRDefault="0069521B" w:rsidP="0069521B">
            <w:pPr>
              <w:spacing w:before="100" w:beforeAutospacing="1" w:after="100" w:afterAutospacing="1" w:line="240" w:lineRule="auto"/>
              <w:rPr>
                <w:rFonts w:ascii="Verdana" w:eastAsia="Times New Roman" w:hAnsi="Verdana" w:cs="Times New Roman"/>
                <w:color w:val="000000"/>
                <w:sz w:val="28"/>
                <w:szCs w:val="28"/>
                <w:lang w:eastAsia="ru-RU"/>
              </w:rPr>
            </w:pPr>
            <w:r w:rsidRPr="0069521B">
              <w:rPr>
                <w:rFonts w:ascii="Verdana" w:eastAsia="Times New Roman" w:hAnsi="Verdana" w:cs="Times New Roman"/>
                <w:color w:val="000000"/>
                <w:sz w:val="28"/>
                <w:szCs w:val="28"/>
                <w:lang w:eastAsia="ru-RU"/>
              </w:rPr>
              <w:t>Не нравятся плохое поведение и крик на перемене, физкультура, английский, немецкий, сосед, то, что обижают старшеклассники, трудно учиться, много требуют, много задают на дом (11 человек из 5 "</w:t>
            </w:r>
            <w:proofErr w:type="gramStart"/>
            <w:r w:rsidRPr="0069521B">
              <w:rPr>
                <w:rFonts w:ascii="Verdana" w:eastAsia="Times New Roman" w:hAnsi="Verdana" w:cs="Times New Roman"/>
                <w:color w:val="000000"/>
                <w:sz w:val="28"/>
                <w:szCs w:val="28"/>
                <w:lang w:eastAsia="ru-RU"/>
              </w:rPr>
              <w:t>В</w:t>
            </w:r>
            <w:proofErr w:type="gramEnd"/>
            <w:r w:rsidRPr="0069521B">
              <w:rPr>
                <w:rFonts w:ascii="Verdana" w:eastAsia="Times New Roman" w:hAnsi="Verdana" w:cs="Times New Roman"/>
                <w:color w:val="000000"/>
                <w:sz w:val="28"/>
                <w:szCs w:val="28"/>
                <w:lang w:eastAsia="ru-RU"/>
              </w:rPr>
              <w:t>"), вторая смена. Есть тоже интересный ответ: </w:t>
            </w:r>
            <w:r w:rsidRPr="0069521B">
              <w:rPr>
                <w:rFonts w:ascii="Verdana" w:eastAsia="Times New Roman" w:hAnsi="Verdana" w:cs="Times New Roman"/>
                <w:i/>
                <w:iCs/>
                <w:color w:val="000000"/>
                <w:sz w:val="28"/>
                <w:szCs w:val="28"/>
                <w:lang w:eastAsia="ru-RU"/>
              </w:rPr>
              <w:t>"Не нравится сидеть на уроке".</w:t>
            </w:r>
          </w:p>
          <w:p w:rsidR="0069521B" w:rsidRPr="0069521B" w:rsidRDefault="0069521B" w:rsidP="0069521B">
            <w:pPr>
              <w:spacing w:before="100" w:beforeAutospacing="1" w:after="100" w:afterAutospacing="1" w:line="240" w:lineRule="auto"/>
              <w:rPr>
                <w:rFonts w:ascii="Verdana" w:eastAsia="Times New Roman" w:hAnsi="Verdana" w:cs="Times New Roman"/>
                <w:color w:val="000000"/>
                <w:sz w:val="28"/>
                <w:szCs w:val="28"/>
                <w:lang w:eastAsia="ru-RU"/>
              </w:rPr>
            </w:pPr>
            <w:r w:rsidRPr="0069521B">
              <w:rPr>
                <w:rFonts w:ascii="Verdana" w:eastAsia="Times New Roman" w:hAnsi="Verdana" w:cs="Times New Roman"/>
                <w:color w:val="000000"/>
                <w:sz w:val="28"/>
                <w:szCs w:val="28"/>
                <w:lang w:eastAsia="ru-RU"/>
              </w:rPr>
              <w:t>Эти ответы учеников говорят о том, какие они все разные наши пятиклассники. Каждый из них требует особого внимания, подхода. Я думаю, что совместными усилиями учителей и родителей мы будем делать всё, чтобы дети чувствовали себя комфортно и в школе и дома.</w:t>
            </w:r>
          </w:p>
          <w:p w:rsidR="0069521B" w:rsidRPr="0069521B" w:rsidRDefault="0069521B" w:rsidP="0069521B">
            <w:pPr>
              <w:spacing w:before="100" w:beforeAutospacing="1" w:after="100" w:afterAutospacing="1" w:line="240" w:lineRule="auto"/>
              <w:rPr>
                <w:rFonts w:ascii="Verdana" w:eastAsia="Times New Roman" w:hAnsi="Verdana" w:cs="Times New Roman"/>
                <w:color w:val="000000"/>
                <w:sz w:val="28"/>
                <w:szCs w:val="28"/>
                <w:lang w:eastAsia="ru-RU"/>
              </w:rPr>
            </w:pPr>
            <w:r w:rsidRPr="0069521B">
              <w:rPr>
                <w:rFonts w:ascii="Verdana" w:eastAsia="Times New Roman" w:hAnsi="Verdana" w:cs="Times New Roman"/>
                <w:color w:val="000000"/>
                <w:sz w:val="28"/>
                <w:szCs w:val="28"/>
                <w:lang w:eastAsia="ru-RU"/>
              </w:rPr>
              <w:t>Мы будем с вами встречаться один раз в четверть на родительских собраниях, а между собраниями вас тоже хотелось бы видеть в школе. Возникнут проблемы, приходите, будем искать общее решение. Приходите и просто так, чтобы дети видели, что их судьба, их успехи вам не безразличны.</w:t>
            </w:r>
          </w:p>
          <w:p w:rsidR="0069521B" w:rsidRPr="0069521B" w:rsidRDefault="0069521B" w:rsidP="0069521B">
            <w:pPr>
              <w:spacing w:before="100" w:beforeAutospacing="1" w:after="100" w:afterAutospacing="1" w:line="240" w:lineRule="auto"/>
              <w:rPr>
                <w:rFonts w:ascii="Verdana" w:eastAsia="Times New Roman" w:hAnsi="Verdana" w:cs="Times New Roman"/>
                <w:color w:val="000000"/>
                <w:sz w:val="28"/>
                <w:szCs w:val="28"/>
                <w:lang w:eastAsia="ru-RU"/>
              </w:rPr>
            </w:pPr>
            <w:r w:rsidRPr="0069521B">
              <w:rPr>
                <w:rFonts w:ascii="Verdana" w:eastAsia="Times New Roman" w:hAnsi="Verdana" w:cs="Times New Roman"/>
                <w:color w:val="000000"/>
                <w:sz w:val="28"/>
                <w:szCs w:val="28"/>
                <w:lang w:eastAsia="ru-RU"/>
              </w:rPr>
              <w:t>Позвольте в заключении, уважаемые родители дать вам несколько советов.</w:t>
            </w:r>
          </w:p>
          <w:p w:rsidR="0069521B" w:rsidRPr="0069521B" w:rsidRDefault="0069521B" w:rsidP="0069521B">
            <w:pPr>
              <w:spacing w:before="100" w:beforeAutospacing="1" w:after="100" w:afterAutospacing="1" w:line="240" w:lineRule="auto"/>
              <w:rPr>
                <w:rFonts w:ascii="Verdana" w:eastAsia="Times New Roman" w:hAnsi="Verdana" w:cs="Times New Roman"/>
                <w:color w:val="000000"/>
                <w:sz w:val="28"/>
                <w:szCs w:val="28"/>
                <w:lang w:eastAsia="ru-RU"/>
              </w:rPr>
            </w:pPr>
            <w:r w:rsidRPr="0069521B">
              <w:rPr>
                <w:rFonts w:ascii="Verdana" w:eastAsia="Times New Roman" w:hAnsi="Verdana" w:cs="Times New Roman"/>
                <w:color w:val="000000"/>
                <w:sz w:val="28"/>
                <w:szCs w:val="28"/>
                <w:lang w:eastAsia="ru-RU"/>
              </w:rPr>
              <w:t>• Не ругайте детей за плохие отметки, тогда они не будут хитрить и обманывать. Напротив, между вами установятся доверительные отношения.</w:t>
            </w:r>
          </w:p>
          <w:p w:rsidR="0069521B" w:rsidRPr="0069521B" w:rsidRDefault="0069521B" w:rsidP="0069521B">
            <w:pPr>
              <w:spacing w:before="100" w:beforeAutospacing="1" w:after="100" w:afterAutospacing="1" w:line="240" w:lineRule="auto"/>
              <w:rPr>
                <w:rFonts w:ascii="Verdana" w:eastAsia="Times New Roman" w:hAnsi="Verdana" w:cs="Times New Roman"/>
                <w:color w:val="000000"/>
                <w:sz w:val="28"/>
                <w:szCs w:val="28"/>
                <w:lang w:eastAsia="ru-RU"/>
              </w:rPr>
            </w:pPr>
            <w:r w:rsidRPr="0069521B">
              <w:rPr>
                <w:rFonts w:ascii="Verdana" w:eastAsia="Times New Roman" w:hAnsi="Verdana" w:cs="Times New Roman"/>
                <w:color w:val="000000"/>
                <w:sz w:val="28"/>
                <w:szCs w:val="28"/>
                <w:lang w:eastAsia="ru-RU"/>
              </w:rPr>
              <w:t>• Интересуйтесь успеваемостью своего ребенка постоянно, а не в конце четверти, когда уже поздно исправлять двойку на тройку.</w:t>
            </w:r>
          </w:p>
          <w:p w:rsidR="0069521B" w:rsidRPr="0069521B" w:rsidRDefault="0069521B" w:rsidP="0069521B">
            <w:pPr>
              <w:spacing w:before="100" w:beforeAutospacing="1" w:after="100" w:afterAutospacing="1" w:line="240" w:lineRule="auto"/>
              <w:rPr>
                <w:rFonts w:ascii="Verdana" w:eastAsia="Times New Roman" w:hAnsi="Verdana" w:cs="Times New Roman"/>
                <w:color w:val="000000"/>
                <w:sz w:val="28"/>
                <w:szCs w:val="28"/>
                <w:lang w:eastAsia="ru-RU"/>
              </w:rPr>
            </w:pPr>
            <w:r w:rsidRPr="0069521B">
              <w:rPr>
                <w:rFonts w:ascii="Verdana" w:eastAsia="Times New Roman" w:hAnsi="Verdana" w:cs="Times New Roman"/>
                <w:color w:val="000000"/>
                <w:sz w:val="28"/>
                <w:szCs w:val="28"/>
                <w:lang w:eastAsia="ru-RU"/>
              </w:rPr>
              <w:lastRenderedPageBreak/>
              <w:t xml:space="preserve">• Если ребенок уже пытался вас обмануть, мол, в школе все хорошо, но на поверку выходило иначе, </w:t>
            </w:r>
            <w:proofErr w:type="gramStart"/>
            <w:r w:rsidRPr="0069521B">
              <w:rPr>
                <w:rFonts w:ascii="Verdana" w:eastAsia="Times New Roman" w:hAnsi="Verdana" w:cs="Times New Roman"/>
                <w:color w:val="000000"/>
                <w:sz w:val="28"/>
                <w:szCs w:val="28"/>
                <w:lang w:eastAsia="ru-RU"/>
              </w:rPr>
              <w:t>почаще</w:t>
            </w:r>
            <w:proofErr w:type="gramEnd"/>
            <w:r w:rsidRPr="0069521B">
              <w:rPr>
                <w:rFonts w:ascii="Verdana" w:eastAsia="Times New Roman" w:hAnsi="Verdana" w:cs="Times New Roman"/>
                <w:color w:val="000000"/>
                <w:sz w:val="28"/>
                <w:szCs w:val="28"/>
                <w:lang w:eastAsia="ru-RU"/>
              </w:rPr>
              <w:t xml:space="preserve"> получайте информацию "из первых рук". Учитель скажет вам правду.</w:t>
            </w:r>
          </w:p>
          <w:p w:rsidR="0069521B" w:rsidRPr="0069521B" w:rsidRDefault="0069521B" w:rsidP="0069521B">
            <w:pPr>
              <w:spacing w:before="100" w:beforeAutospacing="1" w:after="100" w:afterAutospacing="1" w:line="240" w:lineRule="auto"/>
              <w:rPr>
                <w:rFonts w:ascii="Verdana" w:eastAsia="Times New Roman" w:hAnsi="Verdana" w:cs="Times New Roman"/>
                <w:color w:val="000000"/>
                <w:sz w:val="28"/>
                <w:szCs w:val="28"/>
                <w:lang w:eastAsia="ru-RU"/>
              </w:rPr>
            </w:pPr>
            <w:r w:rsidRPr="0069521B">
              <w:rPr>
                <w:rFonts w:ascii="Verdana" w:eastAsia="Times New Roman" w:hAnsi="Verdana" w:cs="Times New Roman"/>
                <w:color w:val="000000"/>
                <w:sz w:val="28"/>
                <w:szCs w:val="28"/>
                <w:lang w:eastAsia="ru-RU"/>
              </w:rPr>
              <w:t>• Никогда не говорите плохо об учителе в присутствии ребенка. Тем более не выносите поспешных приговоров. Лучше отправиться в школу и самостоятельно разобраться с проблемной ситуацией. Помните, моральные нормы в ребенке закладывает не столько школа, сколько семья. Неуважительное отношение к старшим (будь то незнакомый человек или учитель в школе) – плохая черта. От неё лучше избавиться уже в детстве.</w:t>
            </w:r>
          </w:p>
          <w:p w:rsidR="0069521B" w:rsidRPr="0069521B" w:rsidRDefault="0069521B" w:rsidP="0069521B">
            <w:pPr>
              <w:spacing w:before="100" w:beforeAutospacing="1" w:after="100" w:afterAutospacing="1" w:line="240" w:lineRule="auto"/>
              <w:rPr>
                <w:rFonts w:ascii="Verdana" w:eastAsia="Times New Roman" w:hAnsi="Verdana" w:cs="Times New Roman"/>
                <w:color w:val="000000"/>
                <w:sz w:val="28"/>
                <w:szCs w:val="28"/>
                <w:lang w:eastAsia="ru-RU"/>
              </w:rPr>
            </w:pPr>
            <w:r w:rsidRPr="0069521B">
              <w:rPr>
                <w:rFonts w:ascii="Verdana" w:eastAsia="Times New Roman" w:hAnsi="Verdana" w:cs="Times New Roman"/>
                <w:color w:val="000000"/>
                <w:sz w:val="28"/>
                <w:szCs w:val="28"/>
                <w:lang w:eastAsia="ru-RU"/>
              </w:rPr>
              <w:t>Перед собранием проводится анкетирование:</w:t>
            </w:r>
          </w:p>
          <w:p w:rsidR="0069521B" w:rsidRPr="0069521B" w:rsidRDefault="0069521B" w:rsidP="0069521B">
            <w:pPr>
              <w:spacing w:before="100" w:beforeAutospacing="1" w:after="100" w:afterAutospacing="1" w:line="240" w:lineRule="auto"/>
              <w:rPr>
                <w:rFonts w:ascii="Verdana" w:eastAsia="Times New Roman" w:hAnsi="Verdana" w:cs="Times New Roman"/>
                <w:color w:val="000000"/>
                <w:sz w:val="28"/>
                <w:szCs w:val="28"/>
                <w:lang w:eastAsia="ru-RU"/>
              </w:rPr>
            </w:pPr>
            <w:r w:rsidRPr="0069521B">
              <w:rPr>
                <w:rFonts w:ascii="Verdana" w:eastAsia="Times New Roman" w:hAnsi="Verdana" w:cs="Times New Roman"/>
                <w:color w:val="000000"/>
                <w:sz w:val="28"/>
                <w:szCs w:val="28"/>
                <w:lang w:eastAsia="ru-RU"/>
              </w:rPr>
              <w:t>Учащимся предлагается оценить степень их согласия с предложенными утверждениями по следующей шкале:</w:t>
            </w:r>
          </w:p>
          <w:p w:rsidR="0069521B" w:rsidRPr="0069521B" w:rsidRDefault="0069521B" w:rsidP="0069521B">
            <w:pPr>
              <w:spacing w:before="100" w:beforeAutospacing="1" w:after="100" w:afterAutospacing="1" w:line="240" w:lineRule="auto"/>
              <w:rPr>
                <w:rFonts w:ascii="Verdana" w:eastAsia="Times New Roman" w:hAnsi="Verdana" w:cs="Times New Roman"/>
                <w:color w:val="000000"/>
                <w:sz w:val="28"/>
                <w:szCs w:val="28"/>
                <w:lang w:eastAsia="ru-RU"/>
              </w:rPr>
            </w:pPr>
            <w:r w:rsidRPr="0069521B">
              <w:rPr>
                <w:rFonts w:ascii="Verdana" w:eastAsia="Times New Roman" w:hAnsi="Verdana" w:cs="Times New Roman"/>
                <w:color w:val="000000"/>
                <w:sz w:val="28"/>
                <w:szCs w:val="28"/>
                <w:lang w:eastAsia="ru-RU"/>
              </w:rPr>
              <w:t>4- совершенно согласен, 3- согласен, 2- трудно сказать, 1- не согласен, 0- совершенно не согласен</w:t>
            </w:r>
          </w:p>
          <w:p w:rsidR="0069521B" w:rsidRPr="0069521B" w:rsidRDefault="0069521B" w:rsidP="0069521B">
            <w:pPr>
              <w:spacing w:before="100" w:beforeAutospacing="1" w:after="100" w:afterAutospacing="1" w:line="240" w:lineRule="auto"/>
              <w:rPr>
                <w:rFonts w:ascii="Verdana" w:eastAsia="Times New Roman" w:hAnsi="Verdana" w:cs="Times New Roman"/>
                <w:color w:val="000000"/>
                <w:sz w:val="28"/>
                <w:szCs w:val="28"/>
                <w:lang w:eastAsia="ru-RU"/>
              </w:rPr>
            </w:pPr>
            <w:r w:rsidRPr="0069521B">
              <w:rPr>
                <w:rFonts w:ascii="Verdana" w:eastAsia="Times New Roman" w:hAnsi="Verdana" w:cs="Times New Roman"/>
                <w:color w:val="000000"/>
                <w:sz w:val="28"/>
                <w:szCs w:val="28"/>
                <w:lang w:eastAsia="ru-RU"/>
              </w:rPr>
              <w:t>1. Я иду в школу с радостью</w:t>
            </w:r>
            <w:r w:rsidRPr="0069521B">
              <w:rPr>
                <w:rFonts w:ascii="Verdana" w:eastAsia="Times New Roman" w:hAnsi="Verdana" w:cs="Times New Roman"/>
                <w:color w:val="000000"/>
                <w:sz w:val="28"/>
                <w:szCs w:val="28"/>
                <w:lang w:eastAsia="ru-RU"/>
              </w:rPr>
              <w:br/>
              <w:t>2. В школе у меня обычно хорошее настроение</w:t>
            </w:r>
            <w:r w:rsidRPr="0069521B">
              <w:rPr>
                <w:rFonts w:ascii="Verdana" w:eastAsia="Times New Roman" w:hAnsi="Verdana" w:cs="Times New Roman"/>
                <w:color w:val="000000"/>
                <w:sz w:val="28"/>
                <w:szCs w:val="28"/>
                <w:lang w:eastAsia="ru-RU"/>
              </w:rPr>
              <w:br/>
              <w:t>3. У нас учителя хорошие</w:t>
            </w:r>
            <w:r w:rsidRPr="0069521B">
              <w:rPr>
                <w:rFonts w:ascii="Verdana" w:eastAsia="Times New Roman" w:hAnsi="Verdana" w:cs="Times New Roman"/>
                <w:color w:val="000000"/>
                <w:sz w:val="28"/>
                <w:szCs w:val="28"/>
                <w:lang w:eastAsia="ru-RU"/>
              </w:rPr>
              <w:br/>
              <w:t>4. У меня есть любимые школьные предметы</w:t>
            </w:r>
            <w:r w:rsidRPr="0069521B">
              <w:rPr>
                <w:rFonts w:ascii="Verdana" w:eastAsia="Times New Roman" w:hAnsi="Verdana" w:cs="Times New Roman"/>
                <w:color w:val="000000"/>
                <w:sz w:val="28"/>
                <w:szCs w:val="28"/>
                <w:lang w:eastAsia="ru-RU"/>
              </w:rPr>
              <w:br/>
              <w:t>5. Я привык к новым учителям</w:t>
            </w:r>
            <w:r w:rsidRPr="0069521B">
              <w:rPr>
                <w:rFonts w:ascii="Verdana" w:eastAsia="Times New Roman" w:hAnsi="Verdana" w:cs="Times New Roman"/>
                <w:color w:val="000000"/>
                <w:sz w:val="28"/>
                <w:szCs w:val="28"/>
                <w:lang w:eastAsia="ru-RU"/>
              </w:rPr>
              <w:br/>
              <w:t>6. В начальной школе было лучше</w:t>
            </w:r>
            <w:r w:rsidRPr="0069521B">
              <w:rPr>
                <w:rFonts w:ascii="Verdana" w:eastAsia="Times New Roman" w:hAnsi="Verdana" w:cs="Times New Roman"/>
                <w:color w:val="000000"/>
                <w:sz w:val="28"/>
                <w:szCs w:val="28"/>
                <w:lang w:eastAsia="ru-RU"/>
              </w:rPr>
              <w:br/>
              <w:t>7. На летних каникулах я скучал по школе</w:t>
            </w:r>
            <w:r w:rsidRPr="0069521B">
              <w:rPr>
                <w:rFonts w:ascii="Verdana" w:eastAsia="Times New Roman" w:hAnsi="Verdana" w:cs="Times New Roman"/>
                <w:color w:val="000000"/>
                <w:sz w:val="28"/>
                <w:szCs w:val="28"/>
                <w:lang w:eastAsia="ru-RU"/>
              </w:rPr>
              <w:br/>
              <w:t>8. Продолжи предложение: мне не нравится (или нравится) в школе (что?)</w:t>
            </w:r>
          </w:p>
          <w:p w:rsidR="0069521B" w:rsidRPr="0069521B" w:rsidRDefault="0069521B" w:rsidP="0069521B">
            <w:pPr>
              <w:spacing w:before="100" w:beforeAutospacing="1" w:after="100" w:afterAutospacing="1" w:line="240" w:lineRule="auto"/>
              <w:rPr>
                <w:rFonts w:ascii="Verdana" w:eastAsia="Times New Roman" w:hAnsi="Verdana" w:cs="Times New Roman"/>
                <w:color w:val="000000"/>
                <w:sz w:val="28"/>
                <w:szCs w:val="28"/>
                <w:lang w:eastAsia="ru-RU"/>
              </w:rPr>
            </w:pPr>
            <w:r w:rsidRPr="0069521B">
              <w:rPr>
                <w:rFonts w:ascii="Verdana" w:eastAsia="Times New Roman" w:hAnsi="Verdana" w:cs="Times New Roman"/>
                <w:color w:val="000000"/>
                <w:sz w:val="28"/>
                <w:szCs w:val="28"/>
                <w:lang w:eastAsia="ru-RU"/>
              </w:rPr>
              <w:t>Анкета для учителей</w:t>
            </w:r>
          </w:p>
          <w:p w:rsidR="0069521B" w:rsidRPr="0069521B" w:rsidRDefault="0069521B" w:rsidP="0069521B">
            <w:pPr>
              <w:spacing w:before="100" w:beforeAutospacing="1" w:after="100" w:afterAutospacing="1" w:line="240" w:lineRule="auto"/>
              <w:rPr>
                <w:rFonts w:ascii="Verdana" w:eastAsia="Times New Roman" w:hAnsi="Verdana" w:cs="Times New Roman"/>
                <w:color w:val="000000"/>
                <w:sz w:val="28"/>
                <w:szCs w:val="28"/>
                <w:lang w:eastAsia="ru-RU"/>
              </w:rPr>
            </w:pPr>
            <w:r w:rsidRPr="0069521B">
              <w:rPr>
                <w:rFonts w:ascii="Verdana" w:eastAsia="Times New Roman" w:hAnsi="Verdana" w:cs="Times New Roman"/>
                <w:color w:val="000000"/>
                <w:sz w:val="28"/>
                <w:szCs w:val="28"/>
                <w:lang w:eastAsia="ru-RU"/>
              </w:rPr>
              <w:t>1. Какими особенностями обладает данный класс в целом (по сравнению с другими пятыми классами)?</w:t>
            </w:r>
            <w:r w:rsidRPr="0069521B">
              <w:rPr>
                <w:rFonts w:ascii="Verdana" w:eastAsia="Times New Roman" w:hAnsi="Verdana" w:cs="Times New Roman"/>
                <w:color w:val="000000"/>
                <w:sz w:val="28"/>
                <w:szCs w:val="28"/>
                <w:lang w:eastAsia="ru-RU"/>
              </w:rPr>
              <w:br/>
            </w:r>
            <w:r w:rsidRPr="0069521B">
              <w:rPr>
                <w:rFonts w:ascii="Verdana" w:eastAsia="Times New Roman" w:hAnsi="Verdana" w:cs="Times New Roman"/>
                <w:color w:val="000000"/>
                <w:sz w:val="28"/>
                <w:szCs w:val="28"/>
                <w:lang w:eastAsia="ru-RU"/>
              </w:rPr>
              <w:lastRenderedPageBreak/>
              <w:t>2. С каким настроением вы идёте на урок в этот класс?</w:t>
            </w:r>
            <w:r w:rsidRPr="0069521B">
              <w:rPr>
                <w:rFonts w:ascii="Verdana" w:eastAsia="Times New Roman" w:hAnsi="Verdana" w:cs="Times New Roman"/>
                <w:color w:val="000000"/>
                <w:sz w:val="28"/>
                <w:szCs w:val="28"/>
                <w:lang w:eastAsia="ru-RU"/>
              </w:rPr>
              <w:br/>
              <w:t>3. Кто из учеников класса имеет наилучшую подготовку по вашему предмету?</w:t>
            </w:r>
            <w:r w:rsidRPr="0069521B">
              <w:rPr>
                <w:rFonts w:ascii="Verdana" w:eastAsia="Times New Roman" w:hAnsi="Verdana" w:cs="Times New Roman"/>
                <w:color w:val="000000"/>
                <w:sz w:val="28"/>
                <w:szCs w:val="28"/>
                <w:lang w:eastAsia="ru-RU"/>
              </w:rPr>
              <w:br/>
              <w:t xml:space="preserve">4. Кому из учеников нужны дополнительные </w:t>
            </w:r>
            <w:bookmarkStart w:id="0" w:name="_GoBack"/>
            <w:bookmarkEnd w:id="0"/>
            <w:r w:rsidRPr="0069521B">
              <w:rPr>
                <w:rFonts w:ascii="Verdana" w:eastAsia="Times New Roman" w:hAnsi="Verdana" w:cs="Times New Roman"/>
                <w:color w:val="000000"/>
                <w:sz w:val="28"/>
                <w:szCs w:val="28"/>
                <w:lang w:eastAsia="ru-RU"/>
              </w:rPr>
              <w:t>занятия по вашему предмету?</w:t>
            </w:r>
            <w:r w:rsidRPr="0069521B">
              <w:rPr>
                <w:rFonts w:ascii="Verdana" w:eastAsia="Times New Roman" w:hAnsi="Verdana" w:cs="Times New Roman"/>
                <w:color w:val="000000"/>
                <w:sz w:val="28"/>
                <w:szCs w:val="28"/>
                <w:lang w:eastAsia="ru-RU"/>
              </w:rPr>
              <w:br/>
              <w:t>5. Какие пожелания вы хотели бы высказать родителям пятиклассников?</w:t>
            </w:r>
            <w:r w:rsidRPr="0069521B">
              <w:rPr>
                <w:rFonts w:ascii="Verdana" w:eastAsia="Times New Roman" w:hAnsi="Verdana" w:cs="Times New Roman"/>
                <w:color w:val="000000"/>
                <w:sz w:val="28"/>
                <w:szCs w:val="28"/>
                <w:lang w:eastAsia="ru-RU"/>
              </w:rPr>
              <w:br/>
              <w:t>6. Какие советы вы можете дать классному руководителю?</w:t>
            </w:r>
          </w:p>
          <w:p w:rsidR="0069521B" w:rsidRPr="0069521B" w:rsidRDefault="0069521B" w:rsidP="0069521B">
            <w:pPr>
              <w:spacing w:before="225" w:after="100" w:afterAutospacing="1" w:line="240" w:lineRule="auto"/>
              <w:rPr>
                <w:rFonts w:ascii="Verdana" w:eastAsia="Times New Roman" w:hAnsi="Verdana" w:cs="Times New Roman"/>
                <w:b/>
                <w:bCs/>
                <w:color w:val="000000"/>
                <w:sz w:val="28"/>
                <w:szCs w:val="28"/>
                <w:lang w:eastAsia="ru-RU"/>
              </w:rPr>
            </w:pPr>
            <w:r w:rsidRPr="0069521B">
              <w:rPr>
                <w:rFonts w:ascii="Verdana" w:eastAsia="Times New Roman" w:hAnsi="Verdana" w:cs="Times New Roman"/>
                <w:b/>
                <w:bCs/>
                <w:color w:val="000000"/>
                <w:sz w:val="28"/>
                <w:szCs w:val="28"/>
                <w:lang w:eastAsia="ru-RU"/>
              </w:rPr>
              <w:t>Использованная литература</w:t>
            </w:r>
          </w:p>
          <w:p w:rsidR="0069521B" w:rsidRPr="0069521B" w:rsidRDefault="0069521B" w:rsidP="0069521B">
            <w:pPr>
              <w:spacing w:before="100" w:beforeAutospacing="1" w:after="100" w:afterAutospacing="1" w:line="240" w:lineRule="auto"/>
              <w:rPr>
                <w:rFonts w:ascii="Verdana" w:eastAsia="Times New Roman" w:hAnsi="Verdana" w:cs="Times New Roman"/>
                <w:color w:val="000000"/>
                <w:sz w:val="28"/>
                <w:szCs w:val="28"/>
                <w:lang w:eastAsia="ru-RU"/>
              </w:rPr>
            </w:pPr>
            <w:r w:rsidRPr="0069521B">
              <w:rPr>
                <w:rFonts w:ascii="Verdana" w:eastAsia="Times New Roman" w:hAnsi="Verdana" w:cs="Times New Roman"/>
                <w:color w:val="000000"/>
                <w:sz w:val="28"/>
                <w:szCs w:val="28"/>
                <w:lang w:eastAsia="ru-RU"/>
              </w:rPr>
              <w:t>1. Калейдоскоп родительских собраний: Методические разработки. Выпуск 2</w:t>
            </w:r>
            <w:proofErr w:type="gramStart"/>
            <w:r w:rsidRPr="0069521B">
              <w:rPr>
                <w:rFonts w:ascii="Verdana" w:eastAsia="Times New Roman" w:hAnsi="Verdana" w:cs="Times New Roman"/>
                <w:color w:val="000000"/>
                <w:sz w:val="28"/>
                <w:szCs w:val="28"/>
                <w:lang w:eastAsia="ru-RU"/>
              </w:rPr>
              <w:t xml:space="preserve"> / П</w:t>
            </w:r>
            <w:proofErr w:type="gramEnd"/>
            <w:r w:rsidRPr="0069521B">
              <w:rPr>
                <w:rFonts w:ascii="Verdana" w:eastAsia="Times New Roman" w:hAnsi="Verdana" w:cs="Times New Roman"/>
                <w:color w:val="000000"/>
                <w:sz w:val="28"/>
                <w:szCs w:val="28"/>
                <w:lang w:eastAsia="ru-RU"/>
              </w:rPr>
              <w:t xml:space="preserve">од ред. </w:t>
            </w:r>
            <w:proofErr w:type="spellStart"/>
            <w:r w:rsidRPr="0069521B">
              <w:rPr>
                <w:rFonts w:ascii="Verdana" w:eastAsia="Times New Roman" w:hAnsi="Verdana" w:cs="Times New Roman"/>
                <w:color w:val="000000"/>
                <w:sz w:val="28"/>
                <w:szCs w:val="28"/>
                <w:lang w:eastAsia="ru-RU"/>
              </w:rPr>
              <w:t>Н.А.Алексеевой</w:t>
            </w:r>
            <w:proofErr w:type="spellEnd"/>
            <w:r w:rsidRPr="0069521B">
              <w:rPr>
                <w:rFonts w:ascii="Verdana" w:eastAsia="Times New Roman" w:hAnsi="Verdana" w:cs="Times New Roman"/>
                <w:color w:val="000000"/>
                <w:sz w:val="28"/>
                <w:szCs w:val="28"/>
                <w:lang w:eastAsia="ru-RU"/>
              </w:rPr>
              <w:t>.- М.: ТЦ Сфера, 2001</w:t>
            </w:r>
            <w:r w:rsidRPr="0069521B">
              <w:rPr>
                <w:rFonts w:ascii="Verdana" w:eastAsia="Times New Roman" w:hAnsi="Verdana" w:cs="Times New Roman"/>
                <w:color w:val="000000"/>
                <w:sz w:val="28"/>
                <w:szCs w:val="28"/>
                <w:lang w:eastAsia="ru-RU"/>
              </w:rPr>
              <w:br/>
              <w:t>2. Мир детства. Подросток./ Под ред. Хрипковой. – М.: Педагогика, 1982</w:t>
            </w:r>
            <w:r w:rsidRPr="0069521B">
              <w:rPr>
                <w:rFonts w:ascii="Verdana" w:eastAsia="Times New Roman" w:hAnsi="Verdana" w:cs="Times New Roman"/>
                <w:color w:val="000000"/>
                <w:sz w:val="28"/>
                <w:szCs w:val="28"/>
                <w:lang w:eastAsia="ru-RU"/>
              </w:rPr>
              <w:br/>
              <w:t>3. Максимович О. Советы на весь год.// Учительская газета, № 35, 29 августа 2000 г.</w:t>
            </w:r>
            <w:r w:rsidRPr="0069521B">
              <w:rPr>
                <w:rFonts w:ascii="Verdana" w:eastAsia="Times New Roman" w:hAnsi="Verdana" w:cs="Times New Roman"/>
                <w:color w:val="000000"/>
                <w:sz w:val="28"/>
                <w:szCs w:val="28"/>
                <w:lang w:eastAsia="ru-RU"/>
              </w:rPr>
              <w:br/>
              <w:t>4. </w:t>
            </w:r>
            <w:proofErr w:type="spellStart"/>
            <w:r w:rsidRPr="0069521B">
              <w:rPr>
                <w:rFonts w:ascii="Verdana" w:eastAsia="Times New Roman" w:hAnsi="Verdana" w:cs="Times New Roman"/>
                <w:color w:val="000000"/>
                <w:sz w:val="28"/>
                <w:szCs w:val="28"/>
                <w:lang w:eastAsia="ru-RU"/>
              </w:rPr>
              <w:t>Низова</w:t>
            </w:r>
            <w:proofErr w:type="spellEnd"/>
            <w:r w:rsidRPr="0069521B">
              <w:rPr>
                <w:rFonts w:ascii="Verdana" w:eastAsia="Times New Roman" w:hAnsi="Verdana" w:cs="Times New Roman"/>
                <w:color w:val="000000"/>
                <w:sz w:val="28"/>
                <w:szCs w:val="28"/>
                <w:lang w:eastAsia="ru-RU"/>
              </w:rPr>
              <w:t xml:space="preserve"> А. Трудный подросток.// Календарь для родителей</w:t>
            </w:r>
            <w:r w:rsidRPr="0069521B">
              <w:rPr>
                <w:rFonts w:ascii="Verdana" w:eastAsia="Times New Roman" w:hAnsi="Verdana" w:cs="Times New Roman"/>
                <w:color w:val="000000"/>
                <w:sz w:val="28"/>
                <w:szCs w:val="28"/>
                <w:lang w:eastAsia="ru-RU"/>
              </w:rPr>
              <w:br/>
              <w:t> </w:t>
            </w:r>
          </w:p>
          <w:p w:rsidR="0069521B" w:rsidRPr="0069521B" w:rsidRDefault="0069521B" w:rsidP="0069521B">
            <w:pPr>
              <w:spacing w:before="100" w:beforeAutospacing="1" w:after="100" w:afterAutospacing="1" w:line="240" w:lineRule="auto"/>
              <w:rPr>
                <w:rFonts w:ascii="Verdana" w:eastAsia="Times New Roman" w:hAnsi="Verdana" w:cs="Times New Roman"/>
                <w:color w:val="000000"/>
                <w:sz w:val="28"/>
                <w:szCs w:val="28"/>
                <w:lang w:eastAsia="ru-RU"/>
              </w:rPr>
            </w:pPr>
            <w:r w:rsidRPr="0069521B">
              <w:rPr>
                <w:rFonts w:ascii="Verdana" w:eastAsia="Times New Roman" w:hAnsi="Verdana" w:cs="Times New Roman"/>
                <w:color w:val="000000"/>
                <w:sz w:val="28"/>
                <w:szCs w:val="28"/>
                <w:lang w:eastAsia="ru-RU"/>
              </w:rPr>
              <w:t> </w:t>
            </w:r>
          </w:p>
        </w:tc>
      </w:tr>
    </w:tbl>
    <w:p w:rsidR="000F3C7B" w:rsidRPr="0069521B" w:rsidRDefault="000F3C7B" w:rsidP="0069521B">
      <w:pPr>
        <w:rPr>
          <w:sz w:val="28"/>
          <w:szCs w:val="28"/>
        </w:rPr>
      </w:pPr>
    </w:p>
    <w:sectPr w:rsidR="000F3C7B" w:rsidRPr="006952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21B"/>
    <w:rsid w:val="000F3C7B"/>
    <w:rsid w:val="00695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52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52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52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52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260513">
      <w:bodyDiv w:val="1"/>
      <w:marLeft w:val="0"/>
      <w:marRight w:val="0"/>
      <w:marTop w:val="0"/>
      <w:marBottom w:val="0"/>
      <w:divBdr>
        <w:top w:val="none" w:sz="0" w:space="0" w:color="auto"/>
        <w:left w:val="none" w:sz="0" w:space="0" w:color="auto"/>
        <w:bottom w:val="none" w:sz="0" w:space="0" w:color="auto"/>
        <w:right w:val="none" w:sz="0" w:space="0" w:color="auto"/>
      </w:divBdr>
      <w:divsChild>
        <w:div w:id="2006543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ortal-slovo.ru/authors/178.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1812</Words>
  <Characters>10333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cp:lastPrinted>2012-10-30T00:23:00Z</cp:lastPrinted>
  <dcterms:created xsi:type="dcterms:W3CDTF">2012-10-30T00:20:00Z</dcterms:created>
  <dcterms:modified xsi:type="dcterms:W3CDTF">2012-10-30T00:25:00Z</dcterms:modified>
</cp:coreProperties>
</file>